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mic Neue" w:cs="Comic Neue" w:eastAsia="Comic Neue" w:hAnsi="Comic Neue"/>
          <w:sz w:val="24"/>
          <w:szCs w:val="24"/>
        </w:rPr>
      </w:pPr>
      <w:r w:rsidDel="00000000" w:rsidR="00000000" w:rsidRPr="00000000">
        <w:rPr>
          <w:rFonts w:ascii="Comic Neue" w:cs="Comic Neue" w:eastAsia="Comic Neue" w:hAnsi="Comic Neue"/>
          <w:sz w:val="24"/>
          <w:szCs w:val="24"/>
        </w:rPr>
        <w:drawing>
          <wp:inline distB="19050" distT="19050" distL="19050" distR="19050">
            <wp:extent cx="785813" cy="695637"/>
            <wp:effectExtent b="0" l="0" r="0" t="0"/>
            <wp:docPr descr="ST%20Bernadette%20School%20LOGO%2011-04COL" id="1" name="image3.png"/>
            <a:graphic>
              <a:graphicData uri="http://schemas.openxmlformats.org/drawingml/2006/picture">
                <pic:pic>
                  <pic:nvPicPr>
                    <pic:cNvPr descr="ST%20Bernadette%20School%20LOGO%2011-04COL" id="0" name="image3.png"/>
                    <pic:cNvPicPr preferRelativeResize="0"/>
                  </pic:nvPicPr>
                  <pic:blipFill>
                    <a:blip r:embed="rId6"/>
                    <a:srcRect b="0" l="0" r="0" t="0"/>
                    <a:stretch>
                      <a:fillRect/>
                    </a:stretch>
                  </pic:blipFill>
                  <pic:spPr>
                    <a:xfrm>
                      <a:off x="0" y="0"/>
                      <a:ext cx="785813" cy="69563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omic Neue" w:cs="Comic Neue" w:eastAsia="Comic Neue" w:hAnsi="Comic Neue"/>
          <w:sz w:val="24"/>
          <w:szCs w:val="24"/>
        </w:rPr>
      </w:pPr>
      <w:r w:rsidDel="00000000" w:rsidR="00000000" w:rsidRPr="00000000">
        <w:rPr>
          <w:rtl w:val="0"/>
        </w:rPr>
      </w:r>
    </w:p>
    <w:tbl>
      <w:tblPr>
        <w:tblStyle w:val="Table1"/>
        <w:tblW w:w="11145.0" w:type="dxa"/>
        <w:jc w:val="left"/>
        <w:tblInd w:w="-9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45"/>
        <w:tblGridChange w:id="0">
          <w:tblGrid>
            <w:gridCol w:w="11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Intent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ffffff" w:val="clear"/>
              <w:spacing w:after="240" w:line="240" w:lineRule="auto"/>
              <w:rPr>
                <w:rFonts w:ascii="Comic Neue" w:cs="Comic Neue" w:eastAsia="Comic Neue" w:hAnsi="Comic Neue"/>
                <w:color w:val="303030"/>
                <w:sz w:val="24"/>
                <w:szCs w:val="24"/>
                <w:highlight w:val="white"/>
              </w:rPr>
            </w:pPr>
            <w:r w:rsidDel="00000000" w:rsidR="00000000" w:rsidRPr="00000000">
              <w:rPr>
                <w:rFonts w:ascii="Comic Neue" w:cs="Comic Neue" w:eastAsia="Comic Neue" w:hAnsi="Comic Neue"/>
                <w:color w:val="212529"/>
                <w:sz w:val="24"/>
                <w:szCs w:val="24"/>
                <w:rtl w:val="0"/>
              </w:rPr>
              <w:t xml:space="preserve">At St Bernadette, we truly believe that with high quality teaching of reading, our children can become fluent, enthusiastic readers, </w:t>
            </w:r>
            <w:r w:rsidDel="00000000" w:rsidR="00000000" w:rsidRPr="00000000">
              <w:rPr>
                <w:rFonts w:ascii="Comic Neue" w:cs="Comic Neue" w:eastAsia="Comic Neue" w:hAnsi="Comic Neue"/>
                <w:color w:val="303030"/>
                <w:sz w:val="24"/>
                <w:szCs w:val="24"/>
                <w:highlight w:val="white"/>
                <w:rtl w:val="0"/>
              </w:rPr>
              <w:t xml:space="preserve">allowing them to be transported from their own world to another and to access information all around them. We promote the importance of reading to our children strongly; between the pages of a book, they can become immersed in the lives of fictional characters and learn about a culture entirely different from their own. Reading opens our children to new opportunities and experiences and prepares them for the future. The importance of reading for children cannot be underestimated. Reading for pleasure can benefit a child’s education, social and cognitive development, their wellbeing, and their mental health.</w:t>
            </w:r>
          </w:p>
          <w:p w:rsidR="00000000" w:rsidDel="00000000" w:rsidP="00000000" w:rsidRDefault="00000000" w:rsidRPr="00000000" w14:paraId="00000005">
            <w:pPr>
              <w:widowControl w:val="0"/>
              <w:shd w:fill="ffffff" w:val="clear"/>
              <w:spacing w:after="240" w:line="240" w:lineRule="auto"/>
              <w:rPr>
                <w:rFonts w:ascii="Comic Neue" w:cs="Comic Neue" w:eastAsia="Comic Neue" w:hAnsi="Comic Neue"/>
                <w:color w:val="303030"/>
                <w:sz w:val="24"/>
                <w:szCs w:val="24"/>
                <w:highlight w:val="white"/>
              </w:rPr>
            </w:pPr>
            <w:r w:rsidDel="00000000" w:rsidR="00000000" w:rsidRPr="00000000">
              <w:rPr>
                <w:rFonts w:ascii="Comic Neue" w:cs="Comic Neue" w:eastAsia="Comic Neue" w:hAnsi="Comic Neue"/>
                <w:color w:val="303030"/>
                <w:sz w:val="24"/>
                <w:szCs w:val="24"/>
                <w:highlight w:val="white"/>
                <w:rtl w:val="0"/>
              </w:rPr>
              <w:t xml:space="preserve">Our reading curriculum focuses on a range of skills with great emphasis on vocabulary.  We use Reading VIPERS (Vocabulary, Infer, Predict, Explain, Retrieve, Summarise) to ensure that a range of skills are being covered.  Through reading, our children can learn new words and phrases, experience a range of emotions, and acquire skills and knowledge.  We strongly encourage reading for pleasure, inspiring our children to develop a life-long love of reading and to develop their curiosity.</w:t>
            </w:r>
          </w:p>
          <w:p w:rsidR="00000000" w:rsidDel="00000000" w:rsidP="00000000" w:rsidRDefault="00000000" w:rsidRPr="00000000" w14:paraId="00000006">
            <w:pPr>
              <w:widowControl w:val="0"/>
              <w:shd w:fill="ffffff" w:val="clear"/>
              <w:spacing w:after="240" w:line="240" w:lineRule="auto"/>
              <w:rPr>
                <w:rFonts w:ascii="Comic Neue" w:cs="Comic Neue" w:eastAsia="Comic Neue" w:hAnsi="Comic Neue"/>
                <w:sz w:val="24"/>
                <w:szCs w:val="24"/>
                <w:highlight w:val="white"/>
              </w:rPr>
            </w:pPr>
            <w:r w:rsidDel="00000000" w:rsidR="00000000" w:rsidRPr="00000000">
              <w:rPr>
                <w:rFonts w:ascii="Comic Neue" w:cs="Comic Neue" w:eastAsia="Comic Neue" w:hAnsi="Comic Neue"/>
                <w:color w:val="303030"/>
                <w:sz w:val="24"/>
                <w:szCs w:val="24"/>
                <w:highlight w:val="white"/>
                <w:rtl w:val="0"/>
              </w:rPr>
              <w:t xml:space="preserve">Our whole class reading approach in Key Stage 2</w:t>
            </w:r>
            <w:r w:rsidDel="00000000" w:rsidR="00000000" w:rsidRPr="00000000">
              <w:rPr>
                <w:rFonts w:ascii="Comic Neue" w:cs="Comic Neue" w:eastAsia="Comic Neue" w:hAnsi="Comic Neue"/>
                <w:sz w:val="24"/>
                <w:szCs w:val="24"/>
                <w:highlight w:val="white"/>
                <w:rtl w:val="0"/>
              </w:rPr>
              <w:t xml:space="preserve"> </w:t>
            </w:r>
            <w:r w:rsidDel="00000000" w:rsidR="00000000" w:rsidRPr="00000000">
              <w:rPr>
                <w:rFonts w:ascii="Comic Neue" w:cs="Comic Neue" w:eastAsia="Comic Neue" w:hAnsi="Comic Neue"/>
                <w:sz w:val="24"/>
                <w:szCs w:val="24"/>
                <w:highlight w:val="white"/>
                <w:rtl w:val="0"/>
              </w:rPr>
              <w:t xml:space="preserve">means that all pupils can read with the teacher more often, moving faster through more or longer texts and benefiting from the teacher’s expert </w:t>
            </w:r>
            <w:hyperlink r:id="rId7">
              <w:r w:rsidDel="00000000" w:rsidR="00000000" w:rsidRPr="00000000">
                <w:rPr>
                  <w:rFonts w:ascii="Comic Neue" w:cs="Comic Neue" w:eastAsia="Comic Neue" w:hAnsi="Comic Neue"/>
                  <w:sz w:val="24"/>
                  <w:szCs w:val="24"/>
                  <w:highlight w:val="white"/>
                  <w:rtl w:val="0"/>
                </w:rPr>
                <w:t xml:space="preserve">explanations, modelling, questioning and feedback</w:t>
              </w:r>
            </w:hyperlink>
            <w:r w:rsidDel="00000000" w:rsidR="00000000" w:rsidRPr="00000000">
              <w:rPr>
                <w:rFonts w:ascii="Comic Neue" w:cs="Comic Neue" w:eastAsia="Comic Neue" w:hAnsi="Comic Neue"/>
                <w:sz w:val="24"/>
                <w:szCs w:val="24"/>
                <w:highlight w:val="white"/>
                <w:rtl w:val="0"/>
              </w:rPr>
              <w:t xml:space="preserve">. It also makes possible more integration between ‘guided reading’, topic-related reading, reading as stimulus for writing, daily reading aloud to the class and following a ‘class reader’.</w:t>
            </w:r>
            <w:r w:rsidDel="00000000" w:rsidR="00000000" w:rsidRPr="00000000">
              <w:rPr>
                <w:rtl w:val="0"/>
              </w:rPr>
            </w:r>
          </w:p>
          <w:p w:rsidR="00000000" w:rsidDel="00000000" w:rsidP="00000000" w:rsidRDefault="00000000" w:rsidRPr="00000000" w14:paraId="00000007">
            <w:pPr>
              <w:widowControl w:val="0"/>
              <w:shd w:fill="ffffff" w:val="clear"/>
              <w:spacing w:after="240" w:line="240" w:lineRule="auto"/>
              <w:rPr>
                <w:rFonts w:ascii="Comic Neue" w:cs="Comic Neue" w:eastAsia="Comic Neue" w:hAnsi="Comic Neue"/>
                <w:color w:val="303030"/>
                <w:sz w:val="24"/>
                <w:szCs w:val="24"/>
                <w:highlight w:val="white"/>
              </w:rPr>
            </w:pPr>
            <w:r w:rsidDel="00000000" w:rsidR="00000000" w:rsidRPr="00000000">
              <w:rPr>
                <w:rFonts w:ascii="Comic Neue" w:cs="Comic Neue" w:eastAsia="Comic Neue" w:hAnsi="Comic Neue"/>
                <w:color w:val="303030"/>
                <w:sz w:val="24"/>
                <w:szCs w:val="24"/>
                <w:highlight w:val="white"/>
                <w:rtl w:val="0"/>
              </w:rPr>
              <w:t xml:space="preserve">It is universally recognised that children who read for enjoyment develop a rich vocabulary and have increased general knowledge and understanding of other cultures. Being a competent reader also supports children in accessing learning across the whole curriculum.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Implementation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pBdr>
                <w:top w:color="auto" w:space="0" w:sz="0" w:val="none"/>
                <w:bottom w:color="auto" w:space="0" w:sz="0" w:val="none"/>
                <w:right w:color="auto" w:space="0" w:sz="0" w:val="none"/>
                <w:between w:color="auto" w:space="0" w:sz="0" w:val="none"/>
              </w:pBdr>
              <w:shd w:fill="ffffff" w:val="clear"/>
              <w:spacing w:line="240" w:lineRule="auto"/>
              <w:ind w:left="0" w:firstLine="0"/>
              <w:jc w:val="both"/>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Early Reading in Nursery</w:t>
            </w:r>
          </w:p>
          <w:p w:rsidR="00000000" w:rsidDel="00000000" w:rsidP="00000000" w:rsidRDefault="00000000" w:rsidRPr="00000000" w14:paraId="0000000A">
            <w:pPr>
              <w:rPr>
                <w:rFonts w:ascii="Comic Neue" w:cs="Comic Neue" w:eastAsia="Comic Neue" w:hAnsi="Comic Neue"/>
                <w:color w:val="212529"/>
                <w:sz w:val="24"/>
                <w:szCs w:val="24"/>
                <w:highlight w:val="white"/>
              </w:rPr>
            </w:pPr>
            <w:r w:rsidDel="00000000" w:rsidR="00000000" w:rsidRPr="00000000">
              <w:rPr>
                <w:rFonts w:ascii="Comic Neue" w:cs="Comic Neue" w:eastAsia="Comic Neue" w:hAnsi="Comic Neue"/>
                <w:sz w:val="24"/>
                <w:szCs w:val="24"/>
                <w:rtl w:val="0"/>
              </w:rPr>
              <w:t xml:space="preserve">We understand the importance of giving the children the best start in their journey as readers, so we prioritise reading in Nursery to support our children’s language development, love of reading and their phonemic awareness.. We do this by immersing our children </w:t>
            </w:r>
            <w:r w:rsidDel="00000000" w:rsidR="00000000" w:rsidRPr="00000000">
              <w:rPr>
                <w:rFonts w:ascii="Comic Neue" w:cs="Comic Neue" w:eastAsia="Comic Neue" w:hAnsi="Comic Neue"/>
                <w:color w:val="212529"/>
                <w:sz w:val="24"/>
                <w:szCs w:val="24"/>
                <w:highlight w:val="white"/>
                <w:rtl w:val="0"/>
              </w:rPr>
              <w:t xml:space="preserve">in a rich variety of books, developing their love of reading for pleasure.  Stories and rhymes are read and sung daily and children are encouraged to choose books to share with their peers at various times during the morning.  Activities in Nursery also include re-telling stories through pictures and role playing using props.</w:t>
            </w:r>
          </w:p>
          <w:p w:rsidR="00000000" w:rsidDel="00000000" w:rsidP="00000000" w:rsidRDefault="00000000" w:rsidRPr="00000000" w14:paraId="0000000B">
            <w:pPr>
              <w:widowControl w:val="0"/>
              <w:pBdr>
                <w:top w:color="auto" w:space="0" w:sz="0" w:val="none"/>
                <w:bottom w:color="auto" w:space="0" w:sz="0" w:val="none"/>
                <w:right w:color="auto" w:space="0" w:sz="0" w:val="none"/>
                <w:between w:color="auto" w:space="0" w:sz="0" w:val="none"/>
              </w:pBdr>
              <w:shd w:fill="ffffff" w:val="clear"/>
              <w:spacing w:line="240" w:lineRule="auto"/>
              <w:ind w:left="0" w:firstLine="0"/>
              <w:jc w:val="both"/>
              <w:rPr>
                <w:rFonts w:ascii="Comic Neue" w:cs="Comic Neue" w:eastAsia="Comic Neue" w:hAnsi="Comic Neue"/>
                <w:color w:val="212529"/>
                <w:sz w:val="24"/>
                <w:szCs w:val="24"/>
                <w:u w:val="single"/>
              </w:rPr>
            </w:pPr>
            <w:r w:rsidDel="00000000" w:rsidR="00000000" w:rsidRPr="00000000">
              <w:rPr>
                <w:rtl w:val="0"/>
              </w:rPr>
            </w:r>
          </w:p>
          <w:p w:rsidR="00000000" w:rsidDel="00000000" w:rsidP="00000000" w:rsidRDefault="00000000" w:rsidRPr="00000000" w14:paraId="0000000C">
            <w:pPr>
              <w:widowControl w:val="0"/>
              <w:spacing w:after="240" w:line="240" w:lineRule="auto"/>
              <w:ind w:left="0" w:firstLine="0"/>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Early Reading in Reception and Year 1</w:t>
            </w:r>
          </w:p>
          <w:p w:rsidR="00000000" w:rsidDel="00000000" w:rsidP="00000000" w:rsidRDefault="00000000" w:rsidRPr="00000000" w14:paraId="0000000D">
            <w:pPr>
              <w:widowControl w:val="0"/>
              <w:shd w:fill="ffffff" w:val="clear"/>
              <w:spacing w:after="240" w:line="240" w:lineRule="auto"/>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We teach children to read through daily reading practice sessions which run on a fortnightly carousel. During these sessions, the children read in a group with an adult 3 times a fortnight. These:</w:t>
            </w:r>
          </w:p>
          <w:p w:rsidR="00000000" w:rsidDel="00000000" w:rsidP="00000000" w:rsidRDefault="00000000" w:rsidRPr="00000000" w14:paraId="0000000E">
            <w:pPr>
              <w:widowControl w:val="0"/>
              <w:numPr>
                <w:ilvl w:val="1"/>
                <w:numId w:val="2"/>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are taught by a fully trained adult to small groups of approximately six children</w:t>
            </w:r>
          </w:p>
          <w:p w:rsidR="00000000" w:rsidDel="00000000" w:rsidP="00000000" w:rsidRDefault="00000000" w:rsidRPr="00000000" w14:paraId="0000000F">
            <w:pPr>
              <w:widowControl w:val="0"/>
              <w:numPr>
                <w:ilvl w:val="1"/>
                <w:numId w:val="2"/>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use </w:t>
            </w:r>
            <w:r w:rsidDel="00000000" w:rsidR="00000000" w:rsidRPr="00000000">
              <w:rPr>
                <w:rFonts w:ascii="Comic Neue" w:cs="Comic Neue" w:eastAsia="Comic Neue" w:hAnsi="Comic Neue"/>
                <w:color w:val="333333"/>
                <w:sz w:val="24"/>
                <w:szCs w:val="24"/>
                <w:rtl w:val="0"/>
              </w:rPr>
              <w:t xml:space="preserve">books matched to the children’s secure phonic knowledge (Big Cat Little Wandle: Letters and Sounds Revised.)</w:t>
            </w:r>
            <w:r w:rsidDel="00000000" w:rsidR="00000000" w:rsidRPr="00000000">
              <w:rPr>
                <w:rtl w:val="0"/>
              </w:rPr>
            </w:r>
          </w:p>
          <w:p w:rsidR="00000000" w:rsidDel="00000000" w:rsidP="00000000" w:rsidRDefault="00000000" w:rsidRPr="00000000" w14:paraId="00000010">
            <w:pPr>
              <w:widowControl w:val="0"/>
              <w:numPr>
                <w:ilvl w:val="1"/>
                <w:numId w:val="2"/>
              </w:numPr>
              <w:spacing w:after="24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are monitored by the class teacher, who rotates and works with each group on a regular basis.</w:t>
            </w:r>
          </w:p>
          <w:p w:rsidR="00000000" w:rsidDel="00000000" w:rsidP="00000000" w:rsidRDefault="00000000" w:rsidRPr="00000000" w14:paraId="00000011">
            <w:pPr>
              <w:widowControl w:val="0"/>
              <w:shd w:fill="ffffff" w:val="clear"/>
              <w:spacing w:after="240" w:line="240" w:lineRule="auto"/>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Each reading practice session has a clear focus, so that the demands of the session do not overload the children’s working memory. The reading practice sessions have been designed to focus on three key reading skills:</w:t>
            </w:r>
          </w:p>
          <w:p w:rsidR="00000000" w:rsidDel="00000000" w:rsidP="00000000" w:rsidRDefault="00000000" w:rsidRPr="00000000" w14:paraId="00000012">
            <w:pPr>
              <w:widowControl w:val="0"/>
              <w:numPr>
                <w:ilvl w:val="1"/>
                <w:numId w:val="1"/>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decoding</w:t>
            </w:r>
          </w:p>
          <w:p w:rsidR="00000000" w:rsidDel="00000000" w:rsidP="00000000" w:rsidRDefault="00000000" w:rsidRPr="00000000" w14:paraId="00000013">
            <w:pPr>
              <w:widowControl w:val="0"/>
              <w:numPr>
                <w:ilvl w:val="1"/>
                <w:numId w:val="1"/>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prosody: teaching children to read with understanding and expression</w:t>
            </w:r>
          </w:p>
          <w:p w:rsidR="00000000" w:rsidDel="00000000" w:rsidP="00000000" w:rsidRDefault="00000000" w:rsidRPr="00000000" w14:paraId="00000014">
            <w:pPr>
              <w:widowControl w:val="0"/>
              <w:numPr>
                <w:ilvl w:val="1"/>
                <w:numId w:val="1"/>
              </w:numPr>
              <w:spacing w:after="24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comprehension: teaching children to understand the text.</w:t>
            </w:r>
          </w:p>
          <w:p w:rsidR="00000000" w:rsidDel="00000000" w:rsidP="00000000" w:rsidRDefault="00000000" w:rsidRPr="00000000" w14:paraId="00000015">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When the children are not reading with an adult, they are completing independent activities with learning objectives that cover a range of age-related expectations separated into VIPERS skills (Vocabulary, Infer, Predict, Explain, Retrieve, Sequence). A range of texts are used, including books matched to the children’s secure phonics knowledge from the Little Wandle range, and picture books from the class library.</w:t>
            </w:r>
          </w:p>
          <w:p w:rsidR="00000000" w:rsidDel="00000000" w:rsidP="00000000" w:rsidRDefault="00000000" w:rsidRPr="00000000" w14:paraId="00000016">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Early readers within the class are given additional opportunities over the fortnight to have 1:1 reading time.</w:t>
            </w:r>
          </w:p>
          <w:p w:rsidR="00000000" w:rsidDel="00000000" w:rsidP="00000000" w:rsidRDefault="00000000" w:rsidRPr="00000000" w14:paraId="00000017">
            <w:pPr>
              <w:widowControl w:val="0"/>
              <w:spacing w:after="240" w:line="240" w:lineRule="auto"/>
              <w:ind w:left="0" w:firstLine="0"/>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Reading in Year 2</w:t>
            </w:r>
          </w:p>
          <w:p w:rsidR="00000000" w:rsidDel="00000000" w:rsidP="00000000" w:rsidRDefault="00000000" w:rsidRPr="00000000" w14:paraId="00000018">
            <w:pPr>
              <w:widowControl w:val="0"/>
              <w:spacing w:after="240" w:line="240" w:lineRule="auto"/>
              <w:ind w:left="0" w:firstLine="0"/>
              <w:rPr>
                <w:rFonts w:ascii="Comic Neue" w:cs="Comic Neue" w:eastAsia="Comic Neue" w:hAnsi="Comic Neue"/>
                <w:sz w:val="24"/>
                <w:szCs w:val="24"/>
              </w:rPr>
            </w:pPr>
            <w:r w:rsidDel="00000000" w:rsidR="00000000" w:rsidRPr="00000000">
              <w:rPr>
                <w:rFonts w:ascii="Comic Neue" w:cs="Comic Neue" w:eastAsia="Comic Neue" w:hAnsi="Comic Neue"/>
                <w:color w:val="212529"/>
                <w:sz w:val="24"/>
                <w:szCs w:val="24"/>
                <w:rtl w:val="0"/>
              </w:rPr>
              <w:t xml:space="preserve">In Year 2, children continue with the reading practice sessions as they did in Year 1 until Autumn 2. In Spring 1, children that have completed the Systematic Synthetic Phonics Programme move on to the Little Wandle Fluency Programme for their Guided Reading sessions, and onto the colour banded system for home reading books. Children must pass the Phase 5 Level 5 fluency assessment to leave the phonics programme. The children are then assessed by a trained teacher using the Little Wandle Fluency Assessment which matches them to a fluency level between 1-10. Children that are still following the phonics programme continue with the books from the reading practice sessions.</w:t>
            </w:r>
            <w:r w:rsidDel="00000000" w:rsidR="00000000" w:rsidRPr="00000000">
              <w:rPr>
                <w:rtl w:val="0"/>
              </w:rPr>
            </w:r>
          </w:p>
          <w:p w:rsidR="00000000" w:rsidDel="00000000" w:rsidP="00000000" w:rsidRDefault="00000000" w:rsidRPr="00000000" w14:paraId="00000019">
            <w:pPr>
              <w:widowControl w:val="0"/>
              <w:spacing w:after="240" w:line="240" w:lineRule="auto"/>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From Spring 1, the Guided Reading sessions continue in the same format, however some children will be reading texts from the Fluency programme, and some children will be reading texts from the Little Wandle phonics programme. </w:t>
            </w:r>
          </w:p>
          <w:p w:rsidR="00000000" w:rsidDel="00000000" w:rsidP="00000000" w:rsidRDefault="00000000" w:rsidRPr="00000000" w14:paraId="0000001A">
            <w:pPr>
              <w:widowControl w:val="0"/>
              <w:spacing w:after="240" w:line="240" w:lineRule="auto"/>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Early readers within the class are given additional opportunities over the fortnight to have 1:1 reading time.</w:t>
            </w:r>
          </w:p>
          <w:p w:rsidR="00000000" w:rsidDel="00000000" w:rsidP="00000000" w:rsidRDefault="00000000" w:rsidRPr="00000000" w14:paraId="0000001B">
            <w:pPr>
              <w:widowControl w:val="0"/>
              <w:spacing w:after="240" w:line="240" w:lineRule="auto"/>
              <w:ind w:left="0" w:firstLine="0"/>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Reading in Year 3</w:t>
            </w:r>
          </w:p>
          <w:p w:rsidR="00000000" w:rsidDel="00000000" w:rsidP="00000000" w:rsidRDefault="00000000" w:rsidRPr="00000000" w14:paraId="0000001C">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Year 3 follows the same format and continues the Little Wandle Fluency programme until Spring 1.</w:t>
            </w:r>
          </w:p>
          <w:p w:rsidR="00000000" w:rsidDel="00000000" w:rsidP="00000000" w:rsidRDefault="00000000" w:rsidRPr="00000000" w14:paraId="0000001D">
            <w:pPr>
              <w:widowControl w:val="0"/>
              <w:spacing w:after="240" w:line="240" w:lineRule="auto"/>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Whole Class Guided Reading in KS2</w:t>
            </w:r>
          </w:p>
          <w:p w:rsidR="00000000" w:rsidDel="00000000" w:rsidP="00000000" w:rsidRDefault="00000000" w:rsidRPr="00000000" w14:paraId="0000001E">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In Year 3 (Spring term 1) to Year 6, we follow a whole class guided reading teaching approach.  Sessions are taught 4 x a week with daily learning </w:t>
            </w:r>
            <w:r w:rsidDel="00000000" w:rsidR="00000000" w:rsidRPr="00000000">
              <w:rPr>
                <w:rFonts w:ascii="Comic Neue" w:cs="Comic Neue" w:eastAsia="Comic Neue" w:hAnsi="Comic Neue"/>
                <w:color w:val="212529"/>
                <w:sz w:val="24"/>
                <w:szCs w:val="24"/>
                <w:rtl w:val="0"/>
              </w:rPr>
              <w:t xml:space="preserve">objectives in order to </w:t>
            </w:r>
            <w:r w:rsidDel="00000000" w:rsidR="00000000" w:rsidRPr="00000000">
              <w:rPr>
                <w:rFonts w:ascii="Comic Neue" w:cs="Comic Neue" w:eastAsia="Comic Neue" w:hAnsi="Comic Neue"/>
                <w:color w:val="212529"/>
                <w:sz w:val="24"/>
                <w:szCs w:val="24"/>
                <w:rtl w:val="0"/>
              </w:rPr>
              <w:t xml:space="preserve">cover a range of age-related expectations separated into VIPERS skills </w:t>
            </w:r>
            <w:r w:rsidDel="00000000" w:rsidR="00000000" w:rsidRPr="00000000">
              <w:rPr>
                <w:rFonts w:ascii="Comic Neue" w:cs="Comic Neue" w:eastAsia="Comic Neue" w:hAnsi="Comic Neue"/>
                <w:color w:val="303030"/>
                <w:sz w:val="24"/>
                <w:szCs w:val="24"/>
                <w:highlight w:val="white"/>
                <w:rtl w:val="0"/>
              </w:rPr>
              <w:t xml:space="preserve">(Vocabulary, Infer, Predict, Explain, Retrieve, Summarise)</w:t>
            </w:r>
            <w:r w:rsidDel="00000000" w:rsidR="00000000" w:rsidRPr="00000000">
              <w:rPr>
                <w:rFonts w:ascii="Comic Neue" w:cs="Comic Neue" w:eastAsia="Comic Neue" w:hAnsi="Comic Neue"/>
                <w:color w:val="212529"/>
                <w:sz w:val="24"/>
                <w:szCs w:val="24"/>
                <w:rtl w:val="0"/>
              </w:rPr>
              <w:t xml:space="preserve"> or word reading and decoding.  </w:t>
            </w:r>
          </w:p>
          <w:p w:rsidR="00000000" w:rsidDel="00000000" w:rsidP="00000000" w:rsidRDefault="00000000" w:rsidRPr="00000000" w14:paraId="0000001F">
            <w:pPr>
              <w:widowControl w:val="0"/>
              <w:spacing w:after="240" w:line="240" w:lineRule="auto"/>
              <w:ind w:left="0" w:firstLine="0"/>
              <w:rPr>
                <w:rFonts w:ascii="Comic Neue" w:cs="Comic Neue" w:eastAsia="Comic Neue" w:hAnsi="Comic Neue"/>
                <w:color w:val="212529"/>
                <w:sz w:val="24"/>
                <w:szCs w:val="24"/>
                <w:u w:val="single"/>
              </w:rPr>
            </w:pPr>
            <w:r w:rsidDel="00000000" w:rsidR="00000000" w:rsidRPr="00000000">
              <w:rPr>
                <w:rFonts w:ascii="Comic Neue" w:cs="Comic Neue" w:eastAsia="Comic Neue" w:hAnsi="Comic Neue"/>
                <w:color w:val="212529"/>
                <w:sz w:val="24"/>
                <w:szCs w:val="24"/>
                <w:u w:val="single"/>
                <w:rtl w:val="0"/>
              </w:rPr>
              <w:t xml:space="preserve">KS1</w:t>
            </w:r>
          </w:p>
          <w:p w:rsidR="00000000" w:rsidDel="00000000" w:rsidP="00000000" w:rsidRDefault="00000000" w:rsidRPr="00000000" w14:paraId="00000020">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Pr>
              <w:drawing>
                <wp:inline distB="19050" distT="19050" distL="19050" distR="19050">
                  <wp:extent cx="6943725" cy="13208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943725" cy="13208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tl w:val="0"/>
              </w:rPr>
            </w:r>
          </w:p>
          <w:p w:rsidR="00000000" w:rsidDel="00000000" w:rsidP="00000000" w:rsidRDefault="00000000" w:rsidRPr="00000000" w14:paraId="00000022">
            <w:pPr>
              <w:widowControl w:val="0"/>
              <w:spacing w:after="240" w:line="240" w:lineRule="auto"/>
              <w:ind w:left="0" w:firstLine="0"/>
              <w:rPr>
                <w:rFonts w:ascii="Comic Neue" w:cs="Comic Neue" w:eastAsia="Comic Neue" w:hAnsi="Comic Neue"/>
                <w:color w:val="212529"/>
                <w:sz w:val="24"/>
                <w:szCs w:val="24"/>
                <w:u w:val="single"/>
              </w:rPr>
            </w:pPr>
            <w:r w:rsidDel="00000000" w:rsidR="00000000" w:rsidRPr="00000000">
              <w:rPr>
                <w:rFonts w:ascii="Comic Neue" w:cs="Comic Neue" w:eastAsia="Comic Neue" w:hAnsi="Comic Neue"/>
                <w:color w:val="212529"/>
                <w:sz w:val="24"/>
                <w:szCs w:val="24"/>
                <w:u w:val="single"/>
                <w:rtl w:val="0"/>
              </w:rPr>
              <w:t xml:space="preserve">KS2</w:t>
            </w:r>
          </w:p>
          <w:p w:rsidR="00000000" w:rsidDel="00000000" w:rsidP="00000000" w:rsidRDefault="00000000" w:rsidRPr="00000000" w14:paraId="00000023">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Pr>
              <w:drawing>
                <wp:inline distB="19050" distT="19050" distL="19050" distR="19050">
                  <wp:extent cx="6691929" cy="1281113"/>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691929" cy="128111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tl w:val="0"/>
              </w:rPr>
            </w:r>
          </w:p>
          <w:p w:rsidR="00000000" w:rsidDel="00000000" w:rsidP="00000000" w:rsidRDefault="00000000" w:rsidRPr="00000000" w14:paraId="00000025">
            <w:pPr>
              <w:widowControl w:val="0"/>
              <w:spacing w:after="240" w:line="240" w:lineRule="auto"/>
              <w:ind w:left="0" w:firstLine="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Age-related texts and extracts are used, with reasonable adjustments made to ensure that all children can access the text, such as pre-teaching.  These sessions cover a range of skills such as:</w:t>
            </w:r>
          </w:p>
          <w:p w:rsidR="00000000" w:rsidDel="00000000" w:rsidP="00000000" w:rsidRDefault="00000000" w:rsidRPr="00000000" w14:paraId="00000026">
            <w:pPr>
              <w:widowControl w:val="0"/>
              <w:numPr>
                <w:ilvl w:val="1"/>
                <w:numId w:val="1"/>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Word reading and decoding</w:t>
            </w:r>
          </w:p>
          <w:p w:rsidR="00000000" w:rsidDel="00000000" w:rsidP="00000000" w:rsidRDefault="00000000" w:rsidRPr="00000000" w14:paraId="00000027">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Comprehension</w:t>
            </w:r>
          </w:p>
          <w:p w:rsidR="00000000" w:rsidDel="00000000" w:rsidP="00000000" w:rsidRDefault="00000000" w:rsidRPr="00000000" w14:paraId="00000028">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Inference and deduction</w:t>
            </w:r>
          </w:p>
          <w:p w:rsidR="00000000" w:rsidDel="00000000" w:rsidP="00000000" w:rsidRDefault="00000000" w:rsidRPr="00000000" w14:paraId="00000029">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Giving reasoned justifications</w:t>
            </w:r>
          </w:p>
          <w:p w:rsidR="00000000" w:rsidDel="00000000" w:rsidP="00000000" w:rsidRDefault="00000000" w:rsidRPr="00000000" w14:paraId="0000002A">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Evaluating authors’ use of language</w:t>
            </w:r>
          </w:p>
          <w:p w:rsidR="00000000" w:rsidDel="00000000" w:rsidP="00000000" w:rsidRDefault="00000000" w:rsidRPr="00000000" w14:paraId="0000002B">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Vocabulary development</w:t>
            </w:r>
          </w:p>
          <w:p w:rsidR="00000000" w:rsidDel="00000000" w:rsidP="00000000" w:rsidRDefault="00000000" w:rsidRPr="00000000" w14:paraId="0000002C">
            <w:pPr>
              <w:widowControl w:val="0"/>
              <w:numPr>
                <w:ilvl w:val="1"/>
                <w:numId w:val="1"/>
              </w:numPr>
              <w:spacing w:after="24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Retrieving and presenting information from non-fiction texts</w:t>
            </w:r>
          </w:p>
          <w:p w:rsidR="00000000" w:rsidDel="00000000" w:rsidP="00000000" w:rsidRDefault="00000000" w:rsidRPr="00000000" w14:paraId="0000002D">
            <w:pPr>
              <w:widowControl w:val="0"/>
              <w:spacing w:after="240" w:line="240" w:lineRule="auto"/>
              <w:ind w:left="1440" w:firstLine="0"/>
              <w:rPr>
                <w:rFonts w:ascii="Comic Neue" w:cs="Comic Neue" w:eastAsia="Comic Neue" w:hAnsi="Comic Neue"/>
                <w:color w:val="212529"/>
                <w:sz w:val="24"/>
                <w:szCs w:val="24"/>
              </w:rPr>
            </w:pPr>
            <w:r w:rsidDel="00000000" w:rsidR="00000000" w:rsidRPr="00000000">
              <w:rPr>
                <w:rtl w:val="0"/>
              </w:rPr>
            </w:r>
          </w:p>
          <w:p w:rsidR="00000000" w:rsidDel="00000000" w:rsidP="00000000" w:rsidRDefault="00000000" w:rsidRPr="00000000" w14:paraId="0000002E">
            <w:pPr>
              <w:widowControl w:val="0"/>
              <w:spacing w:after="240" w:line="240" w:lineRule="auto"/>
              <w:ind w:left="0" w:firstLine="0"/>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Class Readers</w:t>
            </w:r>
          </w:p>
          <w:p w:rsidR="00000000" w:rsidDel="00000000" w:rsidP="00000000" w:rsidRDefault="00000000" w:rsidRPr="00000000" w14:paraId="0000002F">
            <w:pPr>
              <w:widowControl w:val="0"/>
              <w:pBdr>
                <w:top w:color="auto" w:space="0" w:sz="0" w:val="none"/>
                <w:bottom w:color="auto" w:space="0" w:sz="0" w:val="none"/>
                <w:right w:color="auto" w:space="0" w:sz="0" w:val="none"/>
                <w:between w:color="auto" w:space="0" w:sz="0" w:val="none"/>
              </w:pBdr>
              <w:shd w:fill="ffffff" w:val="clear"/>
              <w:spacing w:line="240" w:lineRule="auto"/>
              <w:jc w:val="both"/>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Across the entire school, children are read to by teachers daily, immersing them in rich vocabulary and experiences. In EYFS and Year 1, children are exposed to a wide range of picture books, including fiction and non-fiction.  From Year 2 - Year 6, specific class readers have been chosen every term to ensure a range of texts, cultures and authors are being offered.  All teachers model and promote the love and joy of reading.</w:t>
            </w:r>
          </w:p>
          <w:p w:rsidR="00000000" w:rsidDel="00000000" w:rsidP="00000000" w:rsidRDefault="00000000" w:rsidRPr="00000000" w14:paraId="00000030">
            <w:pPr>
              <w:widowControl w:val="0"/>
              <w:pBdr>
                <w:top w:color="auto" w:space="0" w:sz="0" w:val="none"/>
                <w:bottom w:color="auto" w:space="0" w:sz="0" w:val="none"/>
                <w:right w:color="auto" w:space="0" w:sz="0" w:val="none"/>
                <w:between w:color="auto" w:space="0" w:sz="0" w:val="none"/>
              </w:pBdr>
              <w:shd w:fill="ffffff" w:val="clear"/>
              <w:spacing w:line="240" w:lineRule="auto"/>
              <w:jc w:val="both"/>
              <w:rPr>
                <w:rFonts w:ascii="Comic Neue" w:cs="Comic Neue" w:eastAsia="Comic Neue" w:hAnsi="Comic Neue"/>
                <w:color w:val="212529"/>
                <w:sz w:val="24"/>
                <w:szCs w:val="24"/>
              </w:rPr>
            </w:pPr>
            <w:r w:rsidDel="00000000" w:rsidR="00000000" w:rsidRPr="00000000">
              <w:rPr>
                <w:rtl w:val="0"/>
              </w:rPr>
            </w:r>
          </w:p>
          <w:p w:rsidR="00000000" w:rsidDel="00000000" w:rsidP="00000000" w:rsidRDefault="00000000" w:rsidRPr="00000000" w14:paraId="00000031">
            <w:pPr>
              <w:widowControl w:val="0"/>
              <w:spacing w:after="240" w:line="240" w:lineRule="auto"/>
              <w:ind w:left="0" w:firstLine="0"/>
              <w:rPr>
                <w:rFonts w:ascii="Comic Neue" w:cs="Comic Neue" w:eastAsia="Comic Neue" w:hAnsi="Comic Neue"/>
                <w:b w:val="1"/>
                <w:color w:val="212529"/>
                <w:sz w:val="24"/>
                <w:szCs w:val="24"/>
                <w:u w:val="single"/>
              </w:rPr>
            </w:pPr>
            <w:r w:rsidDel="00000000" w:rsidR="00000000" w:rsidRPr="00000000">
              <w:rPr>
                <w:rFonts w:ascii="Comic Neue" w:cs="Comic Neue" w:eastAsia="Comic Neue" w:hAnsi="Comic Neue"/>
                <w:b w:val="1"/>
                <w:color w:val="212529"/>
                <w:sz w:val="24"/>
                <w:szCs w:val="24"/>
                <w:u w:val="single"/>
                <w:rtl w:val="0"/>
              </w:rPr>
              <w:t xml:space="preserve">Home Reading</w:t>
            </w:r>
          </w:p>
          <w:p w:rsidR="00000000" w:rsidDel="00000000" w:rsidP="00000000" w:rsidRDefault="00000000" w:rsidRPr="00000000" w14:paraId="00000032">
            <w:pPr>
              <w:widowControl w:val="0"/>
              <w:spacing w:after="240" w:before="240" w:line="240" w:lineRule="auto"/>
              <w:ind w:right="100"/>
              <w:jc w:val="both"/>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In EYFS, Year 1 and at the start of Year 2, we ensure that reading scheme books that are for practising reading at home are decodable by the child at the level they are working in phonics so that they experience success and learn to rely on the blending strategies that they are learning in their phonics lessons in school. We send home </w:t>
            </w:r>
            <w:r w:rsidDel="00000000" w:rsidR="00000000" w:rsidRPr="00000000">
              <w:rPr>
                <w:rFonts w:ascii="Comic Neue" w:cs="Comic Neue" w:eastAsia="Comic Neue" w:hAnsi="Comic Neue"/>
                <w:color w:val="212529"/>
                <w:sz w:val="24"/>
                <w:szCs w:val="24"/>
                <w:rtl w:val="0"/>
              </w:rPr>
              <w:t xml:space="preserve">books matched to the children’s secure phonic knowledge using a range of matched texts from various other schemes, such as Songbirds, Bug Club and Oxford Reading Tree.</w:t>
            </w:r>
          </w:p>
          <w:p w:rsidR="00000000" w:rsidDel="00000000" w:rsidP="00000000" w:rsidRDefault="00000000" w:rsidRPr="00000000" w14:paraId="00000033">
            <w:pPr>
              <w:widowControl w:val="0"/>
              <w:spacing w:after="240" w:before="240" w:line="240" w:lineRule="auto"/>
              <w:ind w:right="100"/>
              <w:jc w:val="both"/>
              <w:rPr>
                <w:rFonts w:ascii="Comic Neue" w:cs="Comic Neue" w:eastAsia="Comic Neue" w:hAnsi="Comic Neue"/>
                <w:color w:val="333333"/>
                <w:sz w:val="24"/>
                <w:szCs w:val="24"/>
                <w:highlight w:val="white"/>
              </w:rPr>
            </w:pPr>
            <w:r w:rsidDel="00000000" w:rsidR="00000000" w:rsidRPr="00000000">
              <w:rPr>
                <w:rFonts w:ascii="Comic Neue" w:cs="Comic Neue" w:eastAsia="Comic Neue" w:hAnsi="Comic Neue"/>
                <w:color w:val="333333"/>
                <w:sz w:val="24"/>
                <w:szCs w:val="24"/>
                <w:highlight w:val="white"/>
                <w:rtl w:val="0"/>
              </w:rPr>
              <w:t xml:space="preserve">Whilst children are working through the SSP, they will access matched decodable texts from our school supplies.  These are matched to the Phonics phases and not colour banded.  </w:t>
            </w:r>
          </w:p>
          <w:p w:rsidR="00000000" w:rsidDel="00000000" w:rsidP="00000000" w:rsidRDefault="00000000" w:rsidRPr="00000000" w14:paraId="00000034">
            <w:pPr>
              <w:widowControl w:val="0"/>
              <w:spacing w:after="240" w:before="240" w:line="240" w:lineRule="auto"/>
              <w:ind w:right="100"/>
              <w:jc w:val="both"/>
              <w:rPr>
                <w:rFonts w:ascii="Comic Neue" w:cs="Comic Neue" w:eastAsia="Comic Neue" w:hAnsi="Comic Neue"/>
                <w:color w:val="333333"/>
                <w:sz w:val="24"/>
                <w:szCs w:val="24"/>
                <w:highlight w:val="white"/>
              </w:rPr>
            </w:pPr>
            <w:r w:rsidDel="00000000" w:rsidR="00000000" w:rsidRPr="00000000">
              <w:rPr>
                <w:rFonts w:ascii="Comic Neue" w:cs="Comic Neue" w:eastAsia="Comic Neue" w:hAnsi="Comic Neue"/>
                <w:color w:val="333333"/>
                <w:sz w:val="24"/>
                <w:szCs w:val="24"/>
                <w:highlight w:val="white"/>
                <w:rtl w:val="0"/>
              </w:rPr>
              <w:t xml:space="preserve">Once children have progressed from the SSP, they will be given colour banded reading books at their own level to take home.</w:t>
            </w:r>
          </w:p>
          <w:p w:rsidR="00000000" w:rsidDel="00000000" w:rsidP="00000000" w:rsidRDefault="00000000" w:rsidRPr="00000000" w14:paraId="00000035">
            <w:pPr>
              <w:widowControl w:val="0"/>
              <w:spacing w:after="240" w:before="240" w:line="240" w:lineRule="auto"/>
              <w:ind w:right="100"/>
              <w:jc w:val="both"/>
              <w:rPr>
                <w:rFonts w:ascii="Comic Neue" w:cs="Comic Neue" w:eastAsia="Comic Neue" w:hAnsi="Comic Neue"/>
                <w:color w:val="333333"/>
                <w:sz w:val="24"/>
                <w:szCs w:val="24"/>
                <w:highlight w:val="white"/>
              </w:rPr>
            </w:pPr>
            <w:r w:rsidDel="00000000" w:rsidR="00000000" w:rsidRPr="00000000">
              <w:rPr>
                <w:rFonts w:ascii="Comic Neue" w:cs="Comic Neue" w:eastAsia="Comic Neue" w:hAnsi="Comic Neue"/>
                <w:color w:val="333333"/>
                <w:sz w:val="24"/>
                <w:szCs w:val="24"/>
                <w:highlight w:val="white"/>
                <w:rtl w:val="0"/>
              </w:rPr>
              <w:t xml:space="preserve">Reading for pleasure books from our school library also go home for parents to share and read to children. We use the Little Wandle Letters and Sounds Revised parents’ resources to engage our families and share information about phonics, the benefits of sharing books, how children learn to blend and other aspects of our provision, both online and through workshops.</w:t>
            </w:r>
          </w:p>
          <w:p w:rsidR="00000000" w:rsidDel="00000000" w:rsidP="00000000" w:rsidRDefault="00000000" w:rsidRPr="00000000" w14:paraId="00000036">
            <w:pPr>
              <w:widowControl w:val="0"/>
              <w:spacing w:after="240" w:before="240" w:line="240" w:lineRule="auto"/>
              <w:ind w:right="100"/>
              <w:jc w:val="both"/>
              <w:rPr>
                <w:rFonts w:ascii="Comic Neue" w:cs="Comic Neue" w:eastAsia="Comic Neue" w:hAnsi="Comic Neue"/>
                <w:color w:val="333333"/>
                <w:sz w:val="24"/>
                <w:szCs w:val="24"/>
                <w:highlight w:val="white"/>
              </w:rPr>
            </w:pPr>
            <w:r w:rsidDel="00000000" w:rsidR="00000000" w:rsidRPr="00000000">
              <w:rPr>
                <w:rFonts w:ascii="Comic Neue" w:cs="Comic Neue" w:eastAsia="Comic Neue" w:hAnsi="Comic Neue"/>
                <w:color w:val="333333"/>
                <w:sz w:val="24"/>
                <w:szCs w:val="24"/>
                <w:highlight w:val="white"/>
                <w:rtl w:val="0"/>
              </w:rPr>
              <w:t xml:space="preserve">We have implemented the “100 Books to Read Before You Leave St B” to encourage a love for reading and encourage children to read for pleasure. Time is allocated within the week for children to have the opportunity to explore these books and complete book reviews, and the challenge is communicated to parents to encourage engagement at home.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line="240" w:lineRule="auto"/>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Successful reading at St Bernadette will be evident from the clear progression of skills taught across the school, ongoing teacher assessment and from their written responses in their Reading Journals (KS2). A successful reader will be able to fluently read age appropriate books from our classroom libraries and have an informed opinion about their favourite genres and text types. They will be able to recount the premise of a story or article succinctly and justify their opinions, using evidence from the text. </w:t>
            </w:r>
          </w:p>
          <w:p w:rsidR="00000000" w:rsidDel="00000000" w:rsidP="00000000" w:rsidRDefault="00000000" w:rsidRPr="00000000" w14:paraId="00000039">
            <w:pPr>
              <w:spacing w:line="240" w:lineRule="auto"/>
              <w:rPr>
                <w:rFonts w:ascii="Comic Neue" w:cs="Comic Neue" w:eastAsia="Comic Neue" w:hAnsi="Comic Neue"/>
                <w:sz w:val="24"/>
                <w:szCs w:val="24"/>
              </w:rPr>
            </w:pPr>
            <w:r w:rsidDel="00000000" w:rsidR="00000000" w:rsidRPr="00000000">
              <w:rPr>
                <w:rtl w:val="0"/>
              </w:rPr>
            </w:r>
          </w:p>
          <w:p w:rsidR="00000000" w:rsidDel="00000000" w:rsidP="00000000" w:rsidRDefault="00000000" w:rsidRPr="00000000" w14:paraId="0000003A">
            <w:pPr>
              <w:spacing w:line="240" w:lineRule="auto"/>
              <w:rPr>
                <w:rFonts w:ascii="Comic Neue" w:cs="Comic Neue" w:eastAsia="Comic Neue" w:hAnsi="Comic Neue"/>
                <w:sz w:val="24"/>
                <w:szCs w:val="24"/>
              </w:rPr>
            </w:pPr>
            <w:r w:rsidDel="00000000" w:rsidR="00000000" w:rsidRPr="00000000">
              <w:rPr>
                <w:rFonts w:ascii="Comic Neue" w:cs="Comic Neue" w:eastAsia="Comic Neue" w:hAnsi="Comic Neue"/>
                <w:sz w:val="24"/>
                <w:szCs w:val="24"/>
                <w:rtl w:val="0"/>
              </w:rPr>
              <w:t xml:space="preserve">Through the teaching of systematic phonics, our aim is for children to become fluent readers by the end of Key Stage One. This way, children can focus on developing their fluency and comprehension as they move through KS2. When encountering new vocabulary, our children will be able to use a secure phonics understanding to decode new words and use their comprehension skills to ascertain its meaning in context. Furthermore they will be able to transfer these skills to unseen texts, verbal discussions and in written responses across the curriculum. </w:t>
            </w:r>
          </w:p>
          <w:p w:rsidR="00000000" w:rsidDel="00000000" w:rsidP="00000000" w:rsidRDefault="00000000" w:rsidRPr="00000000" w14:paraId="0000003B">
            <w:pPr>
              <w:spacing w:line="240" w:lineRule="auto"/>
              <w:rPr>
                <w:rFonts w:ascii="Comic Neue" w:cs="Comic Neue" w:eastAsia="Comic Neue" w:hAnsi="Comic Neue"/>
                <w:sz w:val="24"/>
                <w:szCs w:val="24"/>
                <w:u w:val="single"/>
              </w:rPr>
            </w:pPr>
            <w:r w:rsidDel="00000000" w:rsidR="00000000" w:rsidRPr="00000000">
              <w:rPr>
                <w:rtl w:val="0"/>
              </w:rPr>
            </w:r>
          </w:p>
          <w:p w:rsidR="00000000" w:rsidDel="00000000" w:rsidP="00000000" w:rsidRDefault="00000000" w:rsidRPr="00000000" w14:paraId="0000003C">
            <w:pPr>
              <w:spacing w:line="240" w:lineRule="auto"/>
              <w:rPr>
                <w:rFonts w:ascii="Comic Neue" w:cs="Comic Neue" w:eastAsia="Comic Neue" w:hAnsi="Comic Neue"/>
                <w:b w:val="1"/>
                <w:sz w:val="24"/>
                <w:szCs w:val="24"/>
                <w:u w:val="single"/>
              </w:rPr>
            </w:pPr>
            <w:r w:rsidDel="00000000" w:rsidR="00000000" w:rsidRPr="00000000">
              <w:rPr>
                <w:rFonts w:ascii="Comic Neue" w:cs="Comic Neue" w:eastAsia="Comic Neue" w:hAnsi="Comic Neue"/>
                <w:b w:val="1"/>
                <w:sz w:val="24"/>
                <w:szCs w:val="24"/>
                <w:u w:val="single"/>
                <w:rtl w:val="0"/>
              </w:rPr>
              <w:t xml:space="preserve">Assessment </w:t>
            </w:r>
          </w:p>
          <w:p w:rsidR="00000000" w:rsidDel="00000000" w:rsidP="00000000" w:rsidRDefault="00000000" w:rsidRPr="00000000" w14:paraId="0000003D">
            <w:pPr>
              <w:spacing w:line="240" w:lineRule="auto"/>
              <w:rPr>
                <w:rFonts w:ascii="Comic Neue" w:cs="Comic Neue" w:eastAsia="Comic Neue" w:hAnsi="Comic Neue"/>
                <w:sz w:val="24"/>
                <w:szCs w:val="24"/>
              </w:rPr>
            </w:pPr>
            <w:r w:rsidDel="00000000" w:rsidR="00000000" w:rsidRPr="00000000">
              <w:rPr>
                <w:rtl w:val="0"/>
              </w:rPr>
            </w:r>
          </w:p>
          <w:p w:rsidR="00000000" w:rsidDel="00000000" w:rsidP="00000000" w:rsidRDefault="00000000" w:rsidRPr="00000000" w14:paraId="0000003E">
            <w:pPr>
              <w:widowControl w:val="0"/>
              <w:numPr>
                <w:ilvl w:val="1"/>
                <w:numId w:val="1"/>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EYFS - alongside the Little Wandle daily assessment for learning and summative assessments every 6 weeks, teachers use the EYFS Framework as an assessment tool against age-related expectations.</w:t>
            </w:r>
          </w:p>
          <w:p w:rsidR="00000000" w:rsidDel="00000000" w:rsidP="00000000" w:rsidRDefault="00000000" w:rsidRPr="00000000" w14:paraId="0000003F">
            <w:pPr>
              <w:widowControl w:val="0"/>
              <w:numPr>
                <w:ilvl w:val="1"/>
                <w:numId w:val="1"/>
              </w:numPr>
              <w:spacing w:after="0" w:afterAutospacing="0" w:line="240" w:lineRule="auto"/>
              <w:ind w:left="1440" w:hanging="360"/>
              <w:rPr>
                <w:rFonts w:ascii="Comic Neue" w:cs="Comic Neue" w:eastAsia="Comic Neue" w:hAnsi="Comic Neue"/>
              </w:rPr>
            </w:pPr>
            <w:r w:rsidDel="00000000" w:rsidR="00000000" w:rsidRPr="00000000">
              <w:rPr>
                <w:rFonts w:ascii="Comic Neue" w:cs="Comic Neue" w:eastAsia="Comic Neue" w:hAnsi="Comic Neue"/>
                <w:color w:val="212529"/>
                <w:sz w:val="24"/>
                <w:szCs w:val="24"/>
                <w:rtl w:val="0"/>
              </w:rPr>
              <w:t xml:space="preserve">Year 1 - Little Wandle assessments (see Phonics Impact statement) form the main judgments in preparation for the Phonics Screening Test in June.</w:t>
            </w:r>
          </w:p>
          <w:p w:rsidR="00000000" w:rsidDel="00000000" w:rsidP="00000000" w:rsidRDefault="00000000" w:rsidRPr="00000000" w14:paraId="00000040">
            <w:pPr>
              <w:widowControl w:val="0"/>
              <w:numPr>
                <w:ilvl w:val="1"/>
                <w:numId w:val="1"/>
              </w:numPr>
              <w:spacing w:after="0" w:afterAutospacing="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Year 2 - Year 6 - Ongoing assessments using Herts for Learning teacher Assessment Frameworks (TAFs).  Termly comprehension tests also support teachers in forming their judgements.</w:t>
            </w:r>
          </w:p>
          <w:p w:rsidR="00000000" w:rsidDel="00000000" w:rsidP="00000000" w:rsidRDefault="00000000" w:rsidRPr="00000000" w14:paraId="00000041">
            <w:pPr>
              <w:widowControl w:val="0"/>
              <w:numPr>
                <w:ilvl w:val="1"/>
                <w:numId w:val="1"/>
              </w:numPr>
              <w:spacing w:after="240" w:line="240" w:lineRule="auto"/>
              <w:ind w:left="1440" w:hanging="360"/>
              <w:rPr>
                <w:rFonts w:ascii="Comic Neue" w:cs="Comic Neue" w:eastAsia="Comic Neue" w:hAnsi="Comic Neue"/>
                <w:color w:val="212529"/>
                <w:sz w:val="24"/>
                <w:szCs w:val="24"/>
              </w:rPr>
            </w:pPr>
            <w:r w:rsidDel="00000000" w:rsidR="00000000" w:rsidRPr="00000000">
              <w:rPr>
                <w:rFonts w:ascii="Comic Neue" w:cs="Comic Neue" w:eastAsia="Comic Neue" w:hAnsi="Comic Neue"/>
                <w:color w:val="212529"/>
                <w:sz w:val="24"/>
                <w:szCs w:val="24"/>
                <w:rtl w:val="0"/>
              </w:rPr>
              <w:t xml:space="preserve">Year 2 and Year 6 SATs in May provide formative assessment data</w:t>
            </w:r>
            <w:r w:rsidDel="00000000" w:rsidR="00000000" w:rsidRPr="00000000">
              <w:rPr>
                <w:rtl w:val="0"/>
              </w:rPr>
            </w:r>
          </w:p>
        </w:tc>
      </w:tr>
    </w:tbl>
    <w:p w:rsidR="00000000" w:rsidDel="00000000" w:rsidP="00000000" w:rsidRDefault="00000000" w:rsidRPr="00000000" w14:paraId="00000042">
      <w:pPr>
        <w:rPr>
          <w:rFonts w:ascii="Comic Neue" w:cs="Comic Neue" w:eastAsia="Comic Neue" w:hAnsi="Comic Neue"/>
          <w:sz w:val="24"/>
          <w:szCs w:val="24"/>
        </w:rPr>
      </w:pPr>
      <w:r w:rsidDel="00000000" w:rsidR="00000000" w:rsidRPr="00000000">
        <w:rPr>
          <w:rtl w:val="0"/>
        </w:rPr>
      </w:r>
    </w:p>
    <w:sectPr>
      <w:pgSz w:h="15840" w:w="12240" w:orient="portrait"/>
      <w:pgMar w:bottom="27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ic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rFonts w:ascii="Roboto" w:cs="Roboto" w:eastAsia="Roboto" w:hAnsi="Roboto"/>
        <w:color w:val="212529"/>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rFonts w:ascii="Roboto" w:cs="Roboto" w:eastAsia="Roboto" w:hAnsi="Roboto"/>
        <w:color w:val="212529"/>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jamesdurran.blog/2017/05/26/who-is-doing-what-in-the-classroom-a-tool-for-planning-and-reflection/"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omicNeue-regular.ttf"/><Relationship Id="rId6" Type="http://schemas.openxmlformats.org/officeDocument/2006/relationships/font" Target="fonts/ComicNeue-bold.ttf"/><Relationship Id="rId7" Type="http://schemas.openxmlformats.org/officeDocument/2006/relationships/font" Target="fonts/ComicNeue-italic.ttf"/><Relationship Id="rId8" Type="http://schemas.openxmlformats.org/officeDocument/2006/relationships/font" Target="fonts/Comic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